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A343C6" w:rsidRDefault="00244F43" w:rsidP="00686CC4">
      <w:pPr>
        <w:rPr>
          <w:rFonts w:ascii="Arial" w:hAnsi="Arial" w:cs="Arial"/>
          <w:b/>
          <w:bCs/>
          <w:snapToGrid w:val="0"/>
          <w:sz w:val="24"/>
        </w:rPr>
      </w:pPr>
      <w:bookmarkStart w:id="0" w:name="_Toc193024528"/>
      <w:r w:rsidRPr="00A343C6">
        <w:rPr>
          <w:rFonts w:ascii="Arial" w:hAnsi="Arial" w:cs="Arial"/>
          <w:b/>
          <w:bCs/>
          <w:snapToGrid w:val="0"/>
          <w:sz w:val="24"/>
        </w:rPr>
        <w:t>3GPP TSG-RAN WG</w:t>
      </w:r>
      <w:r w:rsidRPr="00A343C6">
        <w:rPr>
          <w:rFonts w:ascii="Arial" w:hAnsi="Arial" w:cs="Arial" w:hint="eastAsia"/>
          <w:b/>
          <w:bCs/>
          <w:snapToGrid w:val="0"/>
          <w:sz w:val="24"/>
        </w:rPr>
        <w:t>2</w:t>
      </w:r>
      <w:r w:rsidRPr="00A343C6">
        <w:rPr>
          <w:rFonts w:ascii="Arial" w:hAnsi="Arial" w:cs="Arial"/>
          <w:b/>
          <w:bCs/>
          <w:snapToGrid w:val="0"/>
          <w:sz w:val="24"/>
        </w:rPr>
        <w:t xml:space="preserve"> </w:t>
      </w:r>
      <w:r w:rsidR="000E1251" w:rsidRPr="00A343C6">
        <w:rPr>
          <w:rFonts w:ascii="Arial" w:hAnsi="Arial" w:cs="Arial"/>
          <w:b/>
          <w:bCs/>
          <w:snapToGrid w:val="0"/>
          <w:sz w:val="24"/>
        </w:rPr>
        <w:t>#1</w:t>
      </w:r>
      <w:r w:rsidR="000E1251" w:rsidRPr="00A343C6">
        <w:rPr>
          <w:rFonts w:ascii="Arial" w:hAnsi="Arial" w:cs="Arial" w:hint="eastAsia"/>
          <w:b/>
          <w:bCs/>
          <w:snapToGrid w:val="0"/>
          <w:sz w:val="24"/>
        </w:rPr>
        <w:t>0</w:t>
      </w:r>
      <w:r w:rsidR="00686CC4" w:rsidRPr="00A343C6">
        <w:rPr>
          <w:rFonts w:ascii="Arial" w:hAnsi="Arial" w:cs="Arial"/>
          <w:b/>
          <w:bCs/>
          <w:snapToGrid w:val="0"/>
          <w:sz w:val="24"/>
        </w:rPr>
        <w:t>9</w:t>
      </w:r>
      <w:r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240C13" w:rsidRPr="00240C13">
        <w:rPr>
          <w:rFonts w:ascii="Arial" w:hAnsi="Arial" w:cs="Arial"/>
          <w:b/>
          <w:bCs/>
          <w:snapToGrid w:val="0"/>
          <w:sz w:val="24"/>
        </w:rPr>
        <w:t>R2-2001429</w:t>
      </w:r>
    </w:p>
    <w:p w:rsidR="00686CC4" w:rsidRPr="00A343C6" w:rsidRDefault="00686CC4" w:rsidP="00686CC4">
      <w:pPr>
        <w:rPr>
          <w:rFonts w:ascii="Arial" w:hAnsi="Arial" w:cs="Arial"/>
          <w:b/>
          <w:sz w:val="22"/>
          <w:szCs w:val="24"/>
          <w:lang w:eastAsia="zh-CN"/>
        </w:rPr>
      </w:pPr>
      <w:r w:rsidRPr="00A343C6">
        <w:rPr>
          <w:rFonts w:ascii="Arial" w:hAnsi="Arial" w:cs="Arial" w:hint="eastAsia"/>
          <w:b/>
          <w:bCs/>
          <w:snapToGrid w:val="0"/>
          <w:sz w:val="24"/>
        </w:rPr>
        <w:t>Athens</w:t>
      </w:r>
      <w:r w:rsidRPr="00A343C6">
        <w:rPr>
          <w:rFonts w:ascii="Arial" w:hAnsi="Arial" w:cs="Arial"/>
          <w:b/>
          <w:bCs/>
          <w:snapToGrid w:val="0"/>
          <w:sz w:val="24"/>
        </w:rPr>
        <w:t xml:space="preserve">, </w:t>
      </w:r>
      <w:r w:rsidRPr="00A343C6">
        <w:rPr>
          <w:rFonts w:ascii="Arial" w:hAnsi="Arial" w:cs="Arial" w:hint="eastAsia"/>
          <w:b/>
          <w:bCs/>
          <w:snapToGrid w:val="0"/>
          <w:sz w:val="24"/>
        </w:rPr>
        <w:t>GR</w:t>
      </w:r>
      <w:r w:rsidRPr="00A343C6">
        <w:rPr>
          <w:rFonts w:ascii="Arial" w:hAnsi="Arial" w:cs="Arial"/>
          <w:b/>
          <w:bCs/>
          <w:snapToGrid w:val="0"/>
          <w:sz w:val="24"/>
        </w:rPr>
        <w:t xml:space="preserve">, </w:t>
      </w:r>
      <w:r w:rsidRPr="00A343C6">
        <w:rPr>
          <w:rFonts w:ascii="Arial" w:hAnsi="Arial" w:cs="Arial" w:hint="eastAsia"/>
          <w:b/>
          <w:bCs/>
          <w:snapToGrid w:val="0"/>
          <w:sz w:val="24"/>
        </w:rPr>
        <w:t>24th</w:t>
      </w:r>
      <w:r w:rsidRPr="00A343C6">
        <w:rPr>
          <w:rFonts w:ascii="Arial" w:hAnsi="Arial" w:cs="Arial"/>
          <w:b/>
          <w:bCs/>
          <w:snapToGrid w:val="0"/>
          <w:sz w:val="24"/>
        </w:rPr>
        <w:t xml:space="preserve"> – </w:t>
      </w:r>
      <w:r w:rsidRPr="00A343C6">
        <w:rPr>
          <w:rFonts w:ascii="Arial" w:hAnsi="Arial" w:cs="Arial" w:hint="eastAsia"/>
          <w:b/>
          <w:bCs/>
          <w:snapToGrid w:val="0"/>
          <w:sz w:val="24"/>
        </w:rPr>
        <w:t>28th</w:t>
      </w:r>
      <w:r w:rsidRPr="00A343C6">
        <w:rPr>
          <w:rFonts w:ascii="Arial" w:hAnsi="Arial" w:cs="Arial"/>
          <w:b/>
          <w:bCs/>
          <w:snapToGrid w:val="0"/>
          <w:sz w:val="24"/>
        </w:rPr>
        <w:t xml:space="preserve"> </w:t>
      </w:r>
      <w:r w:rsidRPr="00A343C6">
        <w:rPr>
          <w:rFonts w:ascii="Arial" w:hAnsi="Arial" w:cs="Arial" w:hint="eastAsia"/>
          <w:b/>
          <w:bCs/>
          <w:snapToGrid w:val="0"/>
          <w:sz w:val="24"/>
        </w:rPr>
        <w:t>Feb</w:t>
      </w:r>
      <w:r w:rsidRPr="00A343C6">
        <w:rPr>
          <w:rFonts w:ascii="Arial" w:hAnsi="Arial" w:cs="Arial"/>
          <w:b/>
          <w:bCs/>
          <w:snapToGrid w:val="0"/>
          <w:sz w:val="24"/>
        </w:rPr>
        <w:t xml:space="preserve"> 20</w:t>
      </w:r>
      <w:r w:rsidRPr="00A343C6">
        <w:rPr>
          <w:rFonts w:ascii="Arial" w:hAnsi="Arial" w:cs="Arial" w:hint="eastAsia"/>
          <w:b/>
          <w:bCs/>
          <w:snapToGrid w:val="0"/>
          <w:sz w:val="24"/>
        </w:rPr>
        <w:t>20</w:t>
      </w:r>
    </w:p>
    <w:p w:rsidR="00AD3AB8" w:rsidRPr="00A343C6" w:rsidRDefault="00AD3AB8" w:rsidP="00AD3AB8">
      <w:pPr>
        <w:rPr>
          <w:rFonts w:ascii="Arial" w:hAnsi="Arial" w:cs="Arial"/>
          <w:b/>
          <w:sz w:val="22"/>
          <w:szCs w:val="24"/>
          <w:lang w:eastAsia="zh-CN"/>
        </w:rPr>
      </w:pPr>
    </w:p>
    <w:p w:rsidR="00285902" w:rsidRPr="00A343C6" w:rsidRDefault="00285902" w:rsidP="00D71370">
      <w:pPr>
        <w:pStyle w:val="3GPPHeader"/>
        <w:spacing w:line="276" w:lineRule="auto"/>
        <w:rPr>
          <w:rFonts w:eastAsiaTheme="minorEastAsia"/>
        </w:rPr>
      </w:pPr>
      <w:r w:rsidRPr="00A343C6">
        <w:t>Agenda Item:</w:t>
      </w:r>
      <w:r w:rsidRPr="00A343C6">
        <w:tab/>
      </w:r>
      <w:r w:rsidR="00FA0FED" w:rsidRPr="00A343C6">
        <w:rPr>
          <w:lang w:val="en-US"/>
        </w:rPr>
        <w:t>6.7.2.2</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343C6" w:rsidRDefault="00285902" w:rsidP="00D71370">
      <w:pPr>
        <w:pStyle w:val="3GPPHeader"/>
        <w:spacing w:line="276" w:lineRule="auto"/>
      </w:pPr>
      <w:r w:rsidRPr="00A343C6">
        <w:t xml:space="preserve">Title:  </w:t>
      </w:r>
      <w:r w:rsidRPr="00A343C6">
        <w:tab/>
      </w:r>
      <w:r w:rsidR="00DA08E7" w:rsidRPr="00A343C6">
        <w:t xml:space="preserve">Remaining Issues for </w:t>
      </w:r>
      <w:r w:rsidR="009B151C" w:rsidRPr="00A343C6">
        <w:t>LCP restrictions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C509AC" w:rsidRPr="00C509AC" w:rsidRDefault="00C509AC" w:rsidP="00C509AC">
      <w:pPr>
        <w:spacing w:beforeLines="50" w:before="120"/>
        <w:rPr>
          <w:lang w:val="en-US"/>
        </w:rPr>
      </w:pPr>
      <w:r w:rsidRPr="00C509AC">
        <w:rPr>
          <w:lang w:val="en-US"/>
        </w:rPr>
        <w:t>In the previous RAN2 meetings, the follow</w:t>
      </w:r>
      <w:r w:rsidR="004C6DEE">
        <w:rPr>
          <w:lang w:val="en-US"/>
        </w:rPr>
        <w:t>s have</w:t>
      </w:r>
      <w:r w:rsidRPr="00C509AC">
        <w:rPr>
          <w:lang w:val="en-US"/>
        </w:rPr>
        <w:t xml:space="preserve"> been agreed on LCP restriction enhancement</w:t>
      </w:r>
      <w:r w:rsidR="004C6DEE">
        <w:rPr>
          <w:lang w:val="en-US"/>
        </w:rPr>
        <w:t>s</w:t>
      </w:r>
      <w:r w:rsidRPr="00C509AC">
        <w:rPr>
          <w:lang w:val="en-US"/>
        </w:rPr>
        <w:t>:</w:t>
      </w:r>
    </w:p>
    <w:p w:rsidR="003309C2" w:rsidRDefault="003309C2" w:rsidP="00C509AC">
      <w:pPr>
        <w:pBdr>
          <w:top w:val="single" w:sz="4" w:space="1" w:color="auto"/>
          <w:left w:val="single" w:sz="4" w:space="4" w:color="auto"/>
          <w:bottom w:val="single" w:sz="4" w:space="1" w:color="auto"/>
          <w:right w:val="single" w:sz="4" w:space="4" w:color="auto"/>
        </w:pBdr>
        <w:spacing w:beforeLines="50" w:before="120"/>
        <w:rPr>
          <w:lang w:val="en-US"/>
        </w:rPr>
      </w:pPr>
      <w:r w:rsidRPr="003309C2">
        <w:tab/>
        <w:t xml:space="preserve">In addition to specific CG-LCH mapping </w:t>
      </w:r>
      <w:r w:rsidR="004C6DEE">
        <w:t>i</w:t>
      </w:r>
      <w:r w:rsidRPr="003309C2">
        <w:t>t should be possible to configure that all CGs are allowed, and none of the CGs are allowed</w:t>
      </w:r>
      <w:r w:rsidRPr="00C509AC">
        <w:rPr>
          <w:lang w:val="en-US"/>
        </w:rPr>
        <w:t xml:space="preserve"> </w:t>
      </w:r>
      <w:r w:rsidR="00C509AC" w:rsidRPr="00C509AC">
        <w:rPr>
          <w:lang w:val="en-US"/>
        </w:rPr>
        <w:t></w:t>
      </w:r>
    </w:p>
    <w:p w:rsidR="00C509AC" w:rsidRP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ab/>
        <w:t>Extend LCP restrictions by allowing restrictive mapping between an LCH and certain CG configurations.</w:t>
      </w:r>
    </w:p>
    <w:p w:rsidR="00C509AC" w:rsidRP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w:t>
      </w:r>
      <w:r w:rsidRPr="00C509AC">
        <w:rPr>
          <w:lang w:val="en-US"/>
        </w:rPr>
        <w:tab/>
        <w:t>LCP restriction enhancements for DG to take into account reliability is needed, details FFS.</w:t>
      </w:r>
    </w:p>
    <w:p w:rsidR="00C509AC" w:rsidRP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w:t>
      </w:r>
      <w:r w:rsidRPr="00C509AC">
        <w:rPr>
          <w:lang w:val="en-US"/>
        </w:rPr>
        <w:tab/>
      </w:r>
      <w:proofErr w:type="gramStart"/>
      <w:r w:rsidRPr="00C509AC">
        <w:rPr>
          <w:lang w:val="en-US"/>
        </w:rPr>
        <w:t>A</w:t>
      </w:r>
      <w:proofErr w:type="gramEnd"/>
      <w:r w:rsidRPr="00C509AC">
        <w:rPr>
          <w:lang w:val="en-US"/>
        </w:rPr>
        <w:t xml:space="preserve"> single LCH can be map to multiple CG configurations.</w:t>
      </w:r>
    </w:p>
    <w:p w:rsidR="00C509AC" w:rsidRP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w:t>
      </w:r>
      <w:r w:rsidRPr="00C509AC">
        <w:rPr>
          <w:lang w:val="en-US"/>
        </w:rPr>
        <w:tab/>
        <w:t xml:space="preserve">Multiple LCHs can be map to a single CG configuration. </w:t>
      </w:r>
    </w:p>
    <w:p w:rsidR="003309C2" w:rsidRPr="003309C2" w:rsidRDefault="00C509AC" w:rsidP="00C509AC">
      <w:pPr>
        <w:pBdr>
          <w:top w:val="single" w:sz="4" w:space="1" w:color="auto"/>
          <w:left w:val="single" w:sz="4" w:space="4" w:color="auto"/>
          <w:bottom w:val="single" w:sz="4" w:space="1" w:color="auto"/>
          <w:right w:val="single" w:sz="4" w:space="4" w:color="auto"/>
        </w:pBdr>
        <w:spacing w:beforeLines="50" w:before="120"/>
      </w:pPr>
      <w:r w:rsidRPr="00C509AC">
        <w:rPr>
          <w:lang w:val="en-US"/>
        </w:rPr>
        <w:t></w:t>
      </w:r>
      <w:r w:rsidRPr="00C509AC">
        <w:rPr>
          <w:lang w:val="en-US"/>
        </w:rPr>
        <w:tab/>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w:t>
      </w:r>
      <w:r w:rsidRPr="00540F16">
        <w:rPr>
          <w:highlight w:val="cyan"/>
          <w:lang w:val="en-US"/>
        </w:rPr>
        <w:t>requires high reliability.</w:t>
      </w:r>
      <w:r w:rsidR="003309C2" w:rsidRPr="00540F16">
        <w:rPr>
          <w:highlight w:val="cyan"/>
        </w:rPr>
        <w:t></w:t>
      </w:r>
    </w:p>
    <w:p w:rsidR="00C509AC" w:rsidRPr="00C509AC" w:rsidRDefault="00C509AC" w:rsidP="00C509AC">
      <w:pPr>
        <w:spacing w:beforeLines="50" w:before="120"/>
        <w:rPr>
          <w:lang w:val="en-US"/>
        </w:rPr>
      </w:pPr>
      <w:r w:rsidRPr="00C509AC">
        <w:rPr>
          <w:lang w:val="en-US"/>
        </w:rPr>
        <w:t xml:space="preserve">In addition, RAN1 has reached the following agreements in the </w:t>
      </w:r>
      <w:r w:rsidR="004C6DEE">
        <w:rPr>
          <w:lang w:val="en-US"/>
        </w:rPr>
        <w:t>previous</w:t>
      </w:r>
      <w:r w:rsidRPr="00C509AC">
        <w:rPr>
          <w:lang w:val="en-US"/>
        </w:rPr>
        <w:t xml:space="preserve"> meeting</w:t>
      </w:r>
      <w:r w:rsidR="004C6DEE">
        <w:rPr>
          <w:lang w:val="en-US"/>
        </w:rPr>
        <w:t>s:</w:t>
      </w:r>
    </w:p>
    <w:p w:rsidR="00C509AC" w:rsidRP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w:t>
      </w:r>
      <w:r w:rsidRPr="00C509AC">
        <w:rPr>
          <w:lang w:val="en-US"/>
        </w:rPr>
        <w:tab/>
        <w:t>2-level PHY priority of DG PUSCH at least for PHY-layer collision handling is determined by a PHY indication/signaling.</w:t>
      </w:r>
    </w:p>
    <w:p w:rsidR="00C509AC" w:rsidRP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w:t>
      </w:r>
      <w:r w:rsidRPr="00C509AC">
        <w:rPr>
          <w:lang w:val="en-US"/>
        </w:rPr>
        <w:tab/>
        <w:t>2-level PHY priority of CG PUSCH at least for PHY-layer collision handling is determined by an explicit indication (as a new RRC parameter) in each CG configuration for Type 1 and Type2 CG PUSCH.</w:t>
      </w:r>
    </w:p>
    <w:p w:rsidR="00C509AC" w:rsidRDefault="00C509AC" w:rsidP="00C509AC">
      <w:pPr>
        <w:pBdr>
          <w:top w:val="single" w:sz="4" w:space="1" w:color="auto"/>
          <w:left w:val="single" w:sz="4" w:space="4" w:color="auto"/>
          <w:bottom w:val="single" w:sz="4" w:space="1" w:color="auto"/>
          <w:right w:val="single" w:sz="4" w:space="4" w:color="auto"/>
        </w:pBdr>
        <w:spacing w:beforeLines="50" w:before="120"/>
        <w:rPr>
          <w:lang w:val="en-US"/>
        </w:rPr>
      </w:pPr>
      <w:r w:rsidRPr="00C509AC">
        <w:rPr>
          <w:lang w:val="en-US"/>
        </w:rPr>
        <w:t></w:t>
      </w:r>
      <w:r w:rsidRPr="00C509AC">
        <w:rPr>
          <w:lang w:val="en-US"/>
        </w:rPr>
        <w:tab/>
        <w:t>FFS whether/how or not to further have in Type2 CG PUSCH activation (FFS to complement or overwrite) the RRC configured indication and if so, the applicable DCI formats</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r w:rsidRPr="007422BE">
        <w:rPr>
          <w:lang w:val="en-US"/>
        </w:rPr>
        <w:t xml:space="preserve">When a high-priority UL transmission overlaps with a low-priority UL transmission in a slot, </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r w:rsidRPr="007422BE">
        <w:rPr>
          <w:rFonts w:hint="eastAsia"/>
          <w:lang w:val="en-US"/>
        </w:rPr>
        <w:t>•</w:t>
      </w:r>
      <w:r w:rsidRPr="007422BE">
        <w:rPr>
          <w:lang w:val="en-US"/>
        </w:rPr>
        <w:tab/>
        <w:t xml:space="preserve">The UE is expected to </w:t>
      </w:r>
      <w:r w:rsidRPr="007422BE">
        <w:rPr>
          <w:highlight w:val="cyan"/>
          <w:lang w:val="en-US"/>
        </w:rPr>
        <w:t>cancel the low-priority UL transmission starting from Tproc</w:t>
      </w:r>
      <w:proofErr w:type="gramStart"/>
      <w:r w:rsidRPr="007422BE">
        <w:rPr>
          <w:highlight w:val="cyan"/>
          <w:lang w:val="en-US"/>
        </w:rPr>
        <w:t>,2</w:t>
      </w:r>
      <w:proofErr w:type="gramEnd"/>
      <w:r w:rsidRPr="007422BE">
        <w:rPr>
          <w:highlight w:val="cyan"/>
          <w:lang w:val="en-US"/>
        </w:rPr>
        <w:t xml:space="preserve"> +</w:t>
      </w:r>
      <w:r w:rsidRPr="007422BE">
        <w:rPr>
          <w:lang w:val="en-US"/>
        </w:rPr>
        <w:t>d1 after the end of PDCCH scheduling the high-priority transmission, where</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proofErr w:type="gramStart"/>
      <w:r w:rsidRPr="007422BE">
        <w:rPr>
          <w:lang w:val="en-US"/>
        </w:rPr>
        <w:t>o</w:t>
      </w:r>
      <w:proofErr w:type="gramEnd"/>
      <w:r w:rsidRPr="007422BE">
        <w:rPr>
          <w:lang w:val="en-US"/>
        </w:rPr>
        <w:tab/>
        <w:t xml:space="preserve">Tproc,2 is </w:t>
      </w:r>
      <w:proofErr w:type="spellStart"/>
      <w:r w:rsidRPr="007422BE">
        <w:rPr>
          <w:lang w:val="en-US"/>
        </w:rPr>
        <w:t>correponding</w:t>
      </w:r>
      <w:proofErr w:type="spellEnd"/>
      <w:r w:rsidRPr="007422BE">
        <w:rPr>
          <w:lang w:val="en-US"/>
        </w:rPr>
        <w:t xml:space="preserve"> to UE processing time capability for the carrier. </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proofErr w:type="gramStart"/>
      <w:r w:rsidRPr="007422BE">
        <w:rPr>
          <w:lang w:val="en-US"/>
        </w:rPr>
        <w:t>o</w:t>
      </w:r>
      <w:proofErr w:type="gramEnd"/>
      <w:r w:rsidRPr="007422BE">
        <w:rPr>
          <w:lang w:val="en-US"/>
        </w:rPr>
        <w:tab/>
        <w:t>Value d1 is the time duration corresponding to 0,1,2 symbols reported by UE capability</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proofErr w:type="gramStart"/>
      <w:r w:rsidRPr="007422BE">
        <w:rPr>
          <w:lang w:val="en-US"/>
        </w:rPr>
        <w:t>o</w:t>
      </w:r>
      <w:proofErr w:type="gramEnd"/>
      <w:r w:rsidRPr="007422BE">
        <w:rPr>
          <w:lang w:val="en-US"/>
        </w:rPr>
        <w:tab/>
        <w:t>Note: d_2,1=0 is for cancellation</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r w:rsidRPr="007422BE">
        <w:rPr>
          <w:rFonts w:hint="eastAsia"/>
          <w:lang w:val="en-US"/>
        </w:rPr>
        <w:t>•</w:t>
      </w:r>
      <w:r w:rsidRPr="007422BE">
        <w:rPr>
          <w:lang w:val="en-US"/>
        </w:rPr>
        <w:tab/>
        <w:t xml:space="preserve">The minimum processing time of the high priority channel is extended by </w:t>
      </w:r>
      <w:r w:rsidRPr="00377746">
        <w:rPr>
          <w:highlight w:val="cyan"/>
          <w:lang w:val="en-US"/>
        </w:rPr>
        <w:t>d2 symbols</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proofErr w:type="gramStart"/>
      <w:r w:rsidRPr="007422BE">
        <w:rPr>
          <w:lang w:val="en-US"/>
        </w:rPr>
        <w:t>o</w:t>
      </w:r>
      <w:proofErr w:type="gramEnd"/>
      <w:r w:rsidRPr="007422BE">
        <w:rPr>
          <w:lang w:val="en-US"/>
        </w:rPr>
        <w:tab/>
        <w:t>Value d2 is the time duration corresponding to 0,1,2 symbols reported by UE capability</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r w:rsidRPr="007422BE">
        <w:rPr>
          <w:lang w:val="en-US"/>
        </w:rPr>
        <w:t>The overlapping condition is per repetition of the uplink transmission</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r w:rsidRPr="007422BE">
        <w:rPr>
          <w:lang w:val="en-US"/>
        </w:rPr>
        <w:lastRenderedPageBreak/>
        <w:t>Agreement</w:t>
      </w:r>
    </w:p>
    <w:p w:rsidR="007422BE" w:rsidRPr="007422BE" w:rsidRDefault="007422BE" w:rsidP="007422BE">
      <w:pPr>
        <w:pBdr>
          <w:top w:val="single" w:sz="4" w:space="1" w:color="auto"/>
          <w:left w:val="single" w:sz="4" w:space="4" w:color="auto"/>
          <w:bottom w:val="single" w:sz="4" w:space="1" w:color="auto"/>
          <w:right w:val="single" w:sz="4" w:space="4" w:color="auto"/>
        </w:pBdr>
        <w:spacing w:beforeLines="50" w:before="120"/>
        <w:rPr>
          <w:lang w:val="en-US"/>
        </w:rPr>
      </w:pPr>
      <w:r w:rsidRPr="007422BE">
        <w:rPr>
          <w:lang w:val="en-US"/>
        </w:rPr>
        <w:t xml:space="preserve">When a high-priority UL transmission overlaps with a low-priority UL transmission in a slot, </w:t>
      </w:r>
    </w:p>
    <w:p w:rsidR="008F5F4D" w:rsidRPr="00C509AC" w:rsidRDefault="007422BE" w:rsidP="00AC7765">
      <w:pPr>
        <w:pBdr>
          <w:top w:val="single" w:sz="4" w:space="1" w:color="auto"/>
          <w:left w:val="single" w:sz="4" w:space="4" w:color="auto"/>
          <w:bottom w:val="single" w:sz="4" w:space="1" w:color="auto"/>
          <w:right w:val="single" w:sz="4" w:space="4" w:color="auto"/>
        </w:pBdr>
        <w:spacing w:beforeLines="50" w:before="120"/>
        <w:rPr>
          <w:lang w:val="en-US"/>
        </w:rPr>
      </w:pPr>
      <w:r w:rsidRPr="007422BE">
        <w:rPr>
          <w:rFonts w:hint="eastAsia"/>
          <w:lang w:val="en-US"/>
        </w:rPr>
        <w:t>•</w:t>
      </w:r>
      <w:r w:rsidRPr="007422BE">
        <w:rPr>
          <w:lang w:val="en-US"/>
        </w:rPr>
        <w:tab/>
        <w:t xml:space="preserve">The UE is </w:t>
      </w:r>
      <w:r w:rsidRPr="00377746">
        <w:rPr>
          <w:highlight w:val="cyan"/>
          <w:lang w:val="en-US"/>
        </w:rPr>
        <w:t>not expected to be scheduled to transmit in the non-overlapping canceled symbols</w:t>
      </w:r>
    </w:p>
    <w:p w:rsidR="000404C0" w:rsidRPr="00A343C6" w:rsidRDefault="001317A7" w:rsidP="00424EDB">
      <w:pPr>
        <w:spacing w:beforeLines="50" w:before="120"/>
        <w:rPr>
          <w:lang w:eastAsia="zh-CN"/>
        </w:rPr>
      </w:pPr>
      <w:r>
        <w:t>T</w:t>
      </w:r>
      <w:r w:rsidR="00424EDB" w:rsidRPr="00A343C6">
        <w:rPr>
          <w:rFonts w:hint="eastAsia"/>
        </w:rPr>
        <w:t xml:space="preserve">here were many discussions </w:t>
      </w:r>
      <w:r w:rsidR="00424EDB" w:rsidRPr="00A343C6">
        <w:rPr>
          <w:rFonts w:hint="eastAsia"/>
          <w:lang w:eastAsia="zh-CN"/>
        </w:rPr>
        <w:t xml:space="preserve">and conclusions </w:t>
      </w:r>
      <w:r w:rsidR="00424EDB" w:rsidRPr="00A343C6">
        <w:rPr>
          <w:rFonts w:hint="eastAsia"/>
        </w:rPr>
        <w:t xml:space="preserve">on the </w:t>
      </w:r>
      <w:r w:rsidR="004A4EBF" w:rsidRPr="00A343C6">
        <w:rPr>
          <w:lang w:eastAsia="zh-CN"/>
        </w:rPr>
        <w:t>LCP restrictions</w:t>
      </w:r>
      <w:r w:rsidR="004A4EBF">
        <w:rPr>
          <w:lang w:eastAsia="zh-CN"/>
        </w:rPr>
        <w:t xml:space="preserve"> for URLLC</w:t>
      </w:r>
      <w:r w:rsidR="00424EDB" w:rsidRPr="00A343C6">
        <w:rPr>
          <w:rFonts w:hint="eastAsia"/>
        </w:rPr>
        <w:t xml:space="preserve">, in this paper we focus on the </w:t>
      </w:r>
      <w:r w:rsidR="00424EDB" w:rsidRPr="00A343C6">
        <w:t xml:space="preserve">remaining issues for </w:t>
      </w:r>
      <w:r w:rsidR="004A4EBF" w:rsidRPr="004A4EBF">
        <w:t xml:space="preserve">LCP restrictions </w:t>
      </w:r>
      <w:r w:rsidR="003254B4" w:rsidRPr="004A4EBF">
        <w:t xml:space="preserve">enhancements </w:t>
      </w:r>
      <w:r w:rsidR="004C6DEE">
        <w:t>in the following sections</w:t>
      </w:r>
      <w:r w:rsidR="00424EDB" w:rsidRPr="00A343C6">
        <w:rPr>
          <w:rFonts w:hint="eastAsia"/>
        </w:rPr>
        <w:t>.</w:t>
      </w:r>
      <w:r w:rsidR="00424EDB" w:rsidRPr="00A343C6">
        <w:rPr>
          <w:lang w:eastAsia="zh-CN"/>
        </w:rPr>
        <w:t xml:space="preserve"> </w:t>
      </w:r>
    </w:p>
    <w:p w:rsidR="000C7431" w:rsidRPr="00A343C6" w:rsidRDefault="00154520" w:rsidP="008C763D">
      <w:pPr>
        <w:pStyle w:val="1"/>
        <w:rPr>
          <w:lang w:eastAsia="zh-CN"/>
        </w:rPr>
      </w:pPr>
      <w:r w:rsidRPr="00A343C6">
        <w:t>Discussion</w:t>
      </w:r>
    </w:p>
    <w:p w:rsidR="000C7431" w:rsidRPr="00A343C6" w:rsidRDefault="000C7431" w:rsidP="000C7431">
      <w:pPr>
        <w:pStyle w:val="21"/>
        <w:ind w:right="200"/>
        <w:rPr>
          <w:lang w:eastAsia="zh-CN"/>
        </w:rPr>
      </w:pPr>
      <w:r w:rsidRPr="00A343C6">
        <w:rPr>
          <w:rFonts w:hint="eastAsia"/>
        </w:rPr>
        <w:t>2.1</w:t>
      </w:r>
      <w:r w:rsidRPr="00A343C6">
        <w:rPr>
          <w:rFonts w:hint="eastAsia"/>
          <w:lang w:eastAsia="zh-CN"/>
        </w:rPr>
        <w:t xml:space="preserve"> </w:t>
      </w:r>
      <w:r w:rsidRPr="00A343C6">
        <w:rPr>
          <w:lang w:eastAsia="zh-CN"/>
        </w:rPr>
        <w:t xml:space="preserve">Left issues for </w:t>
      </w:r>
      <w:r w:rsidR="0055369B" w:rsidRPr="00A343C6">
        <w:rPr>
          <w:lang w:eastAsia="zh-CN"/>
        </w:rPr>
        <w:t>PHY priority-based restriction</w:t>
      </w:r>
    </w:p>
    <w:p w:rsidR="003B09D6" w:rsidRPr="003B09D6" w:rsidRDefault="003B09D6" w:rsidP="00A36689">
      <w:pPr>
        <w:pStyle w:val="af8"/>
        <w:numPr>
          <w:ilvl w:val="0"/>
          <w:numId w:val="16"/>
        </w:numPr>
        <w:rPr>
          <w:rFonts w:ascii="Times New Roman" w:hAnsi="Times New Roman"/>
          <w:sz w:val="20"/>
          <w:szCs w:val="20"/>
          <w:lang w:eastAsia="zh-CN"/>
        </w:rPr>
      </w:pPr>
      <w:r w:rsidRPr="003B09D6">
        <w:rPr>
          <w:rFonts w:ascii="Times New Roman" w:hAnsi="Times New Roman"/>
          <w:sz w:val="20"/>
          <w:szCs w:val="20"/>
          <w:lang w:eastAsia="zh-CN"/>
        </w:rPr>
        <w:t xml:space="preserve">In this implementation, it is assumed that the LCH configured with </w:t>
      </w:r>
      <w:proofErr w:type="spellStart"/>
      <w:r w:rsidRPr="003B09D6">
        <w:rPr>
          <w:rFonts w:ascii="Times New Roman" w:hAnsi="Times New Roman"/>
          <w:sz w:val="20"/>
          <w:szCs w:val="20"/>
          <w:lang w:eastAsia="zh-CN"/>
        </w:rPr>
        <w:t>allowedPHY-PriorityIndex</w:t>
      </w:r>
      <w:proofErr w:type="spellEnd"/>
      <w:r w:rsidRPr="003B09D6">
        <w:rPr>
          <w:rFonts w:ascii="Times New Roman" w:hAnsi="Times New Roman"/>
          <w:sz w:val="20"/>
          <w:szCs w:val="20"/>
          <w:lang w:eastAsia="zh-CN"/>
        </w:rPr>
        <w:t xml:space="preserve"> is allowed to be mapped to dynamic grant without any priority indication. FFS: The mapping restriction between a LCH configured with </w:t>
      </w:r>
      <w:proofErr w:type="spellStart"/>
      <w:r w:rsidRPr="003B09D6">
        <w:rPr>
          <w:rFonts w:ascii="Times New Roman" w:hAnsi="Times New Roman"/>
          <w:sz w:val="20"/>
          <w:szCs w:val="20"/>
          <w:lang w:eastAsia="zh-CN"/>
        </w:rPr>
        <w:t>allowedPHY-PriorityIndex</w:t>
      </w:r>
      <w:proofErr w:type="spellEnd"/>
      <w:r w:rsidRPr="003B09D6">
        <w:rPr>
          <w:rFonts w:ascii="Times New Roman" w:hAnsi="Times New Roman"/>
          <w:sz w:val="20"/>
          <w:szCs w:val="20"/>
          <w:lang w:eastAsia="zh-CN"/>
        </w:rPr>
        <w:t xml:space="preserve"> and a grant without any priority indication.</w:t>
      </w:r>
    </w:p>
    <w:p w:rsidR="009E7F1C" w:rsidRDefault="009E7F1C" w:rsidP="00A36689">
      <w:pPr>
        <w:pStyle w:val="af8"/>
        <w:numPr>
          <w:ilvl w:val="0"/>
          <w:numId w:val="16"/>
        </w:numPr>
        <w:rPr>
          <w:rFonts w:ascii="Times New Roman" w:hAnsi="Times New Roman"/>
          <w:sz w:val="20"/>
          <w:szCs w:val="20"/>
          <w:lang w:eastAsia="zh-CN"/>
        </w:rPr>
      </w:pPr>
      <w:proofErr w:type="spellStart"/>
      <w:proofErr w:type="gramStart"/>
      <w:r w:rsidRPr="009E7F1C">
        <w:rPr>
          <w:rFonts w:ascii="Times New Roman" w:hAnsi="Times New Roman"/>
          <w:sz w:val="20"/>
          <w:szCs w:val="20"/>
          <w:lang w:eastAsia="zh-CN"/>
        </w:rPr>
        <w:t>allowedPHY-PriorityIndex</w:t>
      </w:r>
      <w:proofErr w:type="spellEnd"/>
      <w:proofErr w:type="gramEnd"/>
      <w:r>
        <w:rPr>
          <w:rFonts w:ascii="Times New Roman" w:hAnsi="Times New Roman"/>
          <w:sz w:val="20"/>
          <w:szCs w:val="20"/>
          <w:lang w:eastAsia="zh-CN"/>
        </w:rPr>
        <w:t>:</w:t>
      </w:r>
      <w:r w:rsidRPr="009E7F1C">
        <w:t xml:space="preserve"> </w:t>
      </w:r>
      <w:r w:rsidRPr="009E7F1C">
        <w:rPr>
          <w:rFonts w:ascii="Times New Roman" w:hAnsi="Times New Roman"/>
          <w:sz w:val="20"/>
          <w:szCs w:val="20"/>
          <w:lang w:eastAsia="zh-CN"/>
        </w:rPr>
        <w:t>This restriction applies for the dynamic grant with PHY-priority indication. If present, UL MAC SDUs from this logical channel can only be mapped to the dynamic grants indicating priority index equal to the values configured by this field</w:t>
      </w:r>
      <w:r>
        <w:rPr>
          <w:rFonts w:ascii="Times New Roman" w:hAnsi="Times New Roman"/>
          <w:sz w:val="20"/>
          <w:szCs w:val="20"/>
          <w:lang w:eastAsia="zh-CN"/>
        </w:rPr>
        <w:t>.</w:t>
      </w:r>
      <w:r w:rsidRPr="009E7F1C">
        <w:t xml:space="preserve"> </w:t>
      </w:r>
      <w:r w:rsidRPr="009E7F1C">
        <w:rPr>
          <w:rFonts w:ascii="Times New Roman" w:hAnsi="Times New Roman"/>
          <w:sz w:val="20"/>
          <w:szCs w:val="20"/>
          <w:lang w:eastAsia="zh-CN"/>
        </w:rPr>
        <w:t xml:space="preserve">The name </w:t>
      </w:r>
      <w:proofErr w:type="spellStart"/>
      <w:r w:rsidRPr="009E7F1C">
        <w:rPr>
          <w:rFonts w:ascii="Times New Roman" w:hAnsi="Times New Roman"/>
          <w:sz w:val="20"/>
          <w:szCs w:val="20"/>
          <w:lang w:eastAsia="zh-CN"/>
        </w:rPr>
        <w:t>allowedPHY-PriorityIndex</w:t>
      </w:r>
      <w:proofErr w:type="spellEnd"/>
      <w:r w:rsidRPr="009E7F1C">
        <w:rPr>
          <w:rFonts w:ascii="Times New Roman" w:hAnsi="Times New Roman"/>
          <w:sz w:val="20"/>
          <w:szCs w:val="20"/>
          <w:lang w:eastAsia="zh-CN"/>
        </w:rPr>
        <w:t xml:space="preserve"> </w:t>
      </w:r>
      <w:r w:rsidRPr="009E7F1C">
        <w:rPr>
          <w:rFonts w:ascii="Times New Roman" w:hAnsi="Times New Roman"/>
          <w:sz w:val="20"/>
          <w:szCs w:val="20"/>
          <w:highlight w:val="cyan"/>
          <w:lang w:eastAsia="zh-CN"/>
        </w:rPr>
        <w:t>needs to be confirmed and what name to use needs</w:t>
      </w:r>
      <w:r w:rsidRPr="009E7F1C">
        <w:rPr>
          <w:rFonts w:ascii="Times New Roman" w:hAnsi="Times New Roman"/>
          <w:sz w:val="20"/>
          <w:szCs w:val="20"/>
          <w:lang w:eastAsia="zh-CN"/>
        </w:rPr>
        <w:t xml:space="preserve"> to be aligned also with TS 38.300 and TS 38.321.</w:t>
      </w:r>
    </w:p>
    <w:p w:rsidR="009E7F1C" w:rsidRPr="009E7F1C" w:rsidRDefault="009E7F1C" w:rsidP="00A36689">
      <w:pPr>
        <w:pStyle w:val="af8"/>
        <w:numPr>
          <w:ilvl w:val="0"/>
          <w:numId w:val="16"/>
        </w:numPr>
        <w:rPr>
          <w:rFonts w:ascii="Times New Roman" w:hAnsi="Times New Roman"/>
          <w:sz w:val="20"/>
          <w:szCs w:val="20"/>
          <w:lang w:eastAsia="zh-CN"/>
        </w:rPr>
      </w:pPr>
      <w:proofErr w:type="spellStart"/>
      <w:proofErr w:type="gramStart"/>
      <w:r w:rsidRPr="009E7F1C">
        <w:rPr>
          <w:rFonts w:ascii="Times New Roman" w:hAnsi="Times New Roman"/>
          <w:sz w:val="20"/>
          <w:szCs w:val="20"/>
          <w:lang w:eastAsia="zh-CN"/>
        </w:rPr>
        <w:t>phy-PriorityIndex</w:t>
      </w:r>
      <w:proofErr w:type="spellEnd"/>
      <w:proofErr w:type="gramEnd"/>
      <w:r w:rsidRPr="009E7F1C">
        <w:rPr>
          <w:rFonts w:ascii="Times New Roman" w:hAnsi="Times New Roman"/>
          <w:sz w:val="20"/>
          <w:szCs w:val="20"/>
          <w:lang w:eastAsia="zh-CN"/>
        </w:rPr>
        <w:t xml:space="preserve">: Indicates the PHY priority of CG PUSCH at least for PHY-layer collision handling. Value p0 indicates low priority and value p1 indicates high priority. The name </w:t>
      </w:r>
      <w:proofErr w:type="spellStart"/>
      <w:r w:rsidRPr="009E7F1C">
        <w:rPr>
          <w:rFonts w:ascii="Times New Roman" w:hAnsi="Times New Roman"/>
          <w:sz w:val="20"/>
          <w:szCs w:val="20"/>
          <w:lang w:eastAsia="zh-CN"/>
        </w:rPr>
        <w:t>phy-PriorityIndex</w:t>
      </w:r>
      <w:proofErr w:type="spellEnd"/>
      <w:r w:rsidRPr="009E7F1C">
        <w:rPr>
          <w:rFonts w:ascii="Times New Roman" w:hAnsi="Times New Roman"/>
          <w:sz w:val="20"/>
          <w:szCs w:val="20"/>
          <w:lang w:eastAsia="zh-CN"/>
        </w:rPr>
        <w:t xml:space="preserve"> </w:t>
      </w:r>
      <w:r w:rsidRPr="009E7F1C">
        <w:rPr>
          <w:rFonts w:ascii="Times New Roman" w:hAnsi="Times New Roman"/>
          <w:sz w:val="20"/>
          <w:szCs w:val="20"/>
          <w:highlight w:val="cyan"/>
          <w:lang w:eastAsia="zh-CN"/>
        </w:rPr>
        <w:t>needs to be confirmed and what name to use needs</w:t>
      </w:r>
      <w:r w:rsidRPr="009E7F1C">
        <w:rPr>
          <w:rFonts w:ascii="Times New Roman" w:hAnsi="Times New Roman"/>
          <w:sz w:val="20"/>
          <w:szCs w:val="20"/>
          <w:lang w:eastAsia="zh-CN"/>
        </w:rPr>
        <w:t xml:space="preserve"> to be aligned also with TS 38.300 and TS 38.321.</w:t>
      </w:r>
    </w:p>
    <w:p w:rsidR="008225BB" w:rsidRPr="007C6657" w:rsidRDefault="008225BB" w:rsidP="008225BB">
      <w:pPr>
        <w:pStyle w:val="af8"/>
        <w:rPr>
          <w:rFonts w:ascii="Times New Roman" w:hAnsi="Times New Roman"/>
          <w:sz w:val="20"/>
          <w:szCs w:val="20"/>
          <w:lang w:eastAsia="zh-CN"/>
        </w:rPr>
      </w:pPr>
    </w:p>
    <w:p w:rsidR="002F5CF2" w:rsidRPr="007C6657" w:rsidRDefault="002F5CF2" w:rsidP="00DB044C">
      <w:pPr>
        <w:jc w:val="both"/>
        <w:rPr>
          <w:lang w:eastAsia="zh-CN"/>
        </w:rPr>
      </w:pPr>
      <w:r w:rsidRPr="007C6657">
        <w:rPr>
          <w:lang w:val="en-US" w:eastAsia="zh-CN"/>
        </w:rPr>
        <w:t>The i</w:t>
      </w:r>
      <w:proofErr w:type="spellStart"/>
      <w:r w:rsidR="00DB044C" w:rsidRPr="007C6657">
        <w:rPr>
          <w:lang w:eastAsia="zh-CN"/>
        </w:rPr>
        <w:t>ssue</w:t>
      </w:r>
      <w:proofErr w:type="spellEnd"/>
      <w:r w:rsidR="00DB044C" w:rsidRPr="007C6657">
        <w:rPr>
          <w:lang w:eastAsia="zh-CN"/>
        </w:rPr>
        <w:t xml:space="preserve"> 1</w:t>
      </w:r>
      <w:r w:rsidRPr="007C6657">
        <w:rPr>
          <w:lang w:eastAsia="zh-CN"/>
        </w:rPr>
        <w:t xml:space="preserve"> is to clarify</w:t>
      </w:r>
      <w:r w:rsidR="00DB044C" w:rsidRPr="007C6657">
        <w:rPr>
          <w:lang w:eastAsia="zh-CN"/>
        </w:rPr>
        <w:t xml:space="preserve"> </w:t>
      </w:r>
      <w:r w:rsidR="00C75C80" w:rsidRPr="007C6657">
        <w:rPr>
          <w:lang w:eastAsia="zh-CN"/>
        </w:rPr>
        <w:t xml:space="preserve">how to define the mapping restriction between a LCH configured with </w:t>
      </w:r>
      <w:proofErr w:type="spellStart"/>
      <w:r w:rsidR="00C75C80" w:rsidRPr="007C6657">
        <w:rPr>
          <w:lang w:eastAsia="zh-CN"/>
        </w:rPr>
        <w:t>allowedPHY-PriorityIndex</w:t>
      </w:r>
      <w:proofErr w:type="spellEnd"/>
      <w:r w:rsidR="00C75C80" w:rsidRPr="007C6657">
        <w:rPr>
          <w:lang w:eastAsia="zh-CN"/>
        </w:rPr>
        <w:t xml:space="preserve"> and a grant without any priority indication</w:t>
      </w:r>
      <w:r w:rsidRPr="007C6657">
        <w:rPr>
          <w:lang w:eastAsia="zh-CN"/>
        </w:rPr>
        <w:t>. Since</w:t>
      </w:r>
      <w:r w:rsidR="00C75C80" w:rsidRPr="007C6657">
        <w:rPr>
          <w:lang w:eastAsia="zh-CN"/>
        </w:rPr>
        <w:t xml:space="preserve"> the signalling is to </w:t>
      </w:r>
      <w:r w:rsidRPr="007C6657">
        <w:rPr>
          <w:lang w:eastAsia="zh-CN"/>
        </w:rPr>
        <w:t>ensure the grant’s suitability to serve the reliability requirements of any given LCH, and avoid the assembly and multiplexing Entity in MAC sent a URLLC data in a LCH over the grant that is not suitable for this LCH via indicating</w:t>
      </w:r>
      <w:r w:rsidR="00C75C80" w:rsidRPr="007C6657">
        <w:rPr>
          <w:lang w:eastAsia="zh-CN"/>
        </w:rPr>
        <w:t xml:space="preserve"> the restriction for CG usage, </w:t>
      </w:r>
      <w:r w:rsidRPr="007C6657">
        <w:rPr>
          <w:lang w:eastAsia="zh-CN"/>
        </w:rPr>
        <w:t>it is reasonable that a grant without any priority indication</w:t>
      </w:r>
      <w:r w:rsidR="00C75C80" w:rsidRPr="007C6657">
        <w:rPr>
          <w:lang w:eastAsia="zh-CN"/>
        </w:rPr>
        <w:t xml:space="preserve"> is </w:t>
      </w:r>
      <w:r w:rsidRPr="007C6657">
        <w:rPr>
          <w:lang w:eastAsia="zh-CN"/>
        </w:rPr>
        <w:t>regarded as a low priority grant to ensure the URLLC requirement can be met.</w:t>
      </w:r>
    </w:p>
    <w:p w:rsidR="00BF674C" w:rsidRPr="007C6657" w:rsidRDefault="002F5CF2" w:rsidP="002F5CF2">
      <w:pPr>
        <w:jc w:val="both"/>
        <w:rPr>
          <w:b/>
          <w:lang w:val="en-US" w:eastAsia="zh-CN"/>
        </w:rPr>
      </w:pPr>
      <w:r w:rsidRPr="007C6657">
        <w:rPr>
          <w:b/>
          <w:lang w:eastAsia="zh-CN"/>
        </w:rPr>
        <w:t xml:space="preserve">Proposal 1. </w:t>
      </w:r>
      <w:r w:rsidRPr="007C6657">
        <w:rPr>
          <w:b/>
          <w:lang w:val="en-US" w:eastAsia="zh-CN"/>
        </w:rPr>
        <w:t>It is proposed that a grant without any priority indication is regarded as a low priority grant to ensure the URLLC requirement can be met.</w:t>
      </w:r>
    </w:p>
    <w:p w:rsidR="00EF51BA" w:rsidRPr="007C6657" w:rsidRDefault="00EF51BA" w:rsidP="00EF51BA">
      <w:pPr>
        <w:jc w:val="both"/>
        <w:rPr>
          <w:lang w:eastAsia="zh-CN"/>
        </w:rPr>
      </w:pPr>
      <w:r w:rsidRPr="007C6657">
        <w:rPr>
          <w:lang w:eastAsia="zh-CN"/>
        </w:rPr>
        <w:t xml:space="preserve">Regarding issue </w:t>
      </w:r>
      <w:r w:rsidR="002F5CF2" w:rsidRPr="007C6657">
        <w:rPr>
          <w:lang w:eastAsia="zh-CN"/>
        </w:rPr>
        <w:t>2</w:t>
      </w:r>
      <w:r w:rsidRPr="007C6657">
        <w:rPr>
          <w:lang w:eastAsia="zh-CN"/>
        </w:rPr>
        <w:t xml:space="preserve">, from our point of view, it will be better that the name definition can reflect the motivation and readable, facilitating the researcher and development engineers without experience of topic discussion being easy to interpret the definition. And the motivation of this indication is to introduce an indication of a grant’s reliability to ensure its suitability to serve the reliability requirements of any given LCH, especially for URLLC service, avoid the assembly and multiplexing Entity in MAC sent a URLLC data in a LCH over the grant that is not suitable for this LCH. And in the RAN2 agreement, it </w:t>
      </w:r>
      <w:r w:rsidR="00401DEA" w:rsidRPr="007C6657">
        <w:rPr>
          <w:lang w:eastAsia="zh-CN"/>
        </w:rPr>
        <w:t xml:space="preserve">clearly </w:t>
      </w:r>
      <w:r w:rsidRPr="007C6657">
        <w:rPr>
          <w:lang w:eastAsia="zh-CN"/>
        </w:rPr>
        <w:t>notes as follows:</w:t>
      </w:r>
    </w:p>
    <w:p w:rsidR="00EF51BA" w:rsidRPr="007C6657" w:rsidRDefault="00EF51BA" w:rsidP="00EF51BA">
      <w:pPr>
        <w:jc w:val="both"/>
      </w:pPr>
      <w:r w:rsidRPr="007C6657">
        <w:rPr>
          <w:lang w:val="en-US"/>
        </w:rPr>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w:t>
      </w:r>
      <w:r w:rsidRPr="007C6657">
        <w:rPr>
          <w:highlight w:val="cyan"/>
          <w:lang w:val="en-US"/>
        </w:rPr>
        <w:t>requires high reliability.</w:t>
      </w:r>
      <w:r w:rsidRPr="007C6657">
        <w:rPr>
          <w:highlight w:val="cyan"/>
        </w:rPr>
        <w:t></w:t>
      </w:r>
    </w:p>
    <w:p w:rsidR="005D0841" w:rsidRPr="007C6657" w:rsidRDefault="009F230E" w:rsidP="00941502">
      <w:pPr>
        <w:jc w:val="both"/>
        <w:rPr>
          <w:lang w:eastAsia="zh-CN"/>
        </w:rPr>
      </w:pPr>
      <w:r w:rsidRPr="007C6657">
        <w:t>It seems that the information carrier in current definition “</w:t>
      </w:r>
      <w:proofErr w:type="spellStart"/>
      <w:r w:rsidR="00401DEA" w:rsidRPr="007C6657">
        <w:rPr>
          <w:lang w:eastAsia="zh-CN"/>
        </w:rPr>
        <w:t>allowedPHY-PriorityIndex</w:t>
      </w:r>
      <w:proofErr w:type="spellEnd"/>
      <w:r w:rsidRPr="007C6657">
        <w:t>” is precious little, hence, we prefer to rename the indication as “</w:t>
      </w:r>
      <w:proofErr w:type="spellStart"/>
      <w:r w:rsidR="00401DEA" w:rsidRPr="007C6657">
        <w:t>allowed</w:t>
      </w:r>
      <w:r w:rsidRPr="007C6657">
        <w:rPr>
          <w:lang w:eastAsia="zh-CN"/>
        </w:rPr>
        <w:t>Reliability-PriorityIndex</w:t>
      </w:r>
      <w:proofErr w:type="spellEnd"/>
      <w:r w:rsidRPr="007C6657">
        <w:t>”.</w:t>
      </w:r>
    </w:p>
    <w:p w:rsidR="003155D3" w:rsidRPr="007C6657" w:rsidRDefault="003155D3" w:rsidP="003155D3">
      <w:pPr>
        <w:jc w:val="both"/>
        <w:rPr>
          <w:b/>
          <w:lang w:val="en-US" w:eastAsia="zh-CN"/>
        </w:rPr>
      </w:pPr>
      <w:r w:rsidRPr="007C6657">
        <w:rPr>
          <w:b/>
          <w:lang w:eastAsia="zh-CN"/>
        </w:rPr>
        <w:t xml:space="preserve">Proposal </w:t>
      </w:r>
      <w:r w:rsidR="00E52834" w:rsidRPr="007C6657">
        <w:rPr>
          <w:b/>
          <w:lang w:eastAsia="zh-CN"/>
        </w:rPr>
        <w:t>2</w:t>
      </w:r>
      <w:r w:rsidRPr="007C6657">
        <w:rPr>
          <w:b/>
          <w:lang w:eastAsia="zh-CN"/>
        </w:rPr>
        <w:t xml:space="preserve">. </w:t>
      </w:r>
      <w:r w:rsidR="00315383" w:rsidRPr="007C6657">
        <w:rPr>
          <w:b/>
          <w:lang w:val="en-US" w:eastAsia="zh-CN"/>
        </w:rPr>
        <w:t>It</w:t>
      </w:r>
      <w:r w:rsidR="00440E21" w:rsidRPr="007C6657">
        <w:rPr>
          <w:b/>
          <w:lang w:val="en-US" w:eastAsia="zh-CN"/>
        </w:rPr>
        <w:t xml:space="preserve"> is proposed to </w:t>
      </w:r>
      <w:r w:rsidR="009F230E" w:rsidRPr="007C6657">
        <w:rPr>
          <w:b/>
          <w:lang w:val="en-US" w:eastAsia="zh-CN"/>
        </w:rPr>
        <w:t xml:space="preserve">rename the indication </w:t>
      </w:r>
      <w:r w:rsidR="001306E9" w:rsidRPr="007C6657">
        <w:rPr>
          <w:b/>
          <w:lang w:val="en-US" w:eastAsia="zh-CN"/>
        </w:rPr>
        <w:t>of “</w:t>
      </w:r>
      <w:proofErr w:type="spellStart"/>
      <w:r w:rsidR="001306E9" w:rsidRPr="007C6657">
        <w:rPr>
          <w:b/>
          <w:lang w:val="en-US" w:eastAsia="zh-CN"/>
        </w:rPr>
        <w:t>allowedPHY-PriorityIndex</w:t>
      </w:r>
      <w:proofErr w:type="spellEnd"/>
      <w:r w:rsidR="001306E9" w:rsidRPr="007C6657">
        <w:rPr>
          <w:b/>
          <w:lang w:val="en-US" w:eastAsia="zh-CN"/>
        </w:rPr>
        <w:t xml:space="preserve">” </w:t>
      </w:r>
      <w:r w:rsidR="009F230E" w:rsidRPr="007C6657">
        <w:rPr>
          <w:b/>
          <w:lang w:val="en-US" w:eastAsia="zh-CN"/>
        </w:rPr>
        <w:t>as “</w:t>
      </w:r>
      <w:proofErr w:type="spellStart"/>
      <w:r w:rsidR="00401DEA" w:rsidRPr="007C6657">
        <w:rPr>
          <w:b/>
          <w:lang w:val="en-US" w:eastAsia="zh-CN"/>
        </w:rPr>
        <w:t>allowed</w:t>
      </w:r>
      <w:r w:rsidR="009F230E" w:rsidRPr="007C6657">
        <w:rPr>
          <w:b/>
          <w:lang w:val="en-US" w:eastAsia="zh-CN"/>
        </w:rPr>
        <w:t>Reliability-PriorityIndex</w:t>
      </w:r>
      <w:proofErr w:type="spellEnd"/>
      <w:r w:rsidR="009F230E" w:rsidRPr="007C6657">
        <w:rPr>
          <w:b/>
          <w:lang w:val="en-US" w:eastAsia="zh-CN"/>
        </w:rPr>
        <w:t>”.</w:t>
      </w:r>
    </w:p>
    <w:p w:rsidR="00002ACE" w:rsidRPr="007C6657" w:rsidRDefault="00401DEA" w:rsidP="00002ACE">
      <w:pPr>
        <w:jc w:val="both"/>
        <w:rPr>
          <w:lang w:eastAsia="zh-CN"/>
        </w:rPr>
      </w:pPr>
      <w:r w:rsidRPr="007C6657">
        <w:rPr>
          <w:lang w:eastAsia="zh-CN"/>
        </w:rPr>
        <w:t xml:space="preserve">Regarding issue </w:t>
      </w:r>
      <w:r w:rsidR="002F5CF2" w:rsidRPr="007C6657">
        <w:rPr>
          <w:lang w:eastAsia="zh-CN"/>
        </w:rPr>
        <w:t>3</w:t>
      </w:r>
      <w:r w:rsidRPr="007C6657">
        <w:rPr>
          <w:lang w:eastAsia="zh-CN"/>
        </w:rPr>
        <w:t xml:space="preserve">, </w:t>
      </w:r>
      <w:r w:rsidR="009F0FE8" w:rsidRPr="007C6657">
        <w:rPr>
          <w:lang w:eastAsia="zh-CN"/>
        </w:rPr>
        <w:t>i</w:t>
      </w:r>
      <w:r w:rsidR="00002ACE" w:rsidRPr="007C6657">
        <w:rPr>
          <w:lang w:eastAsia="zh-CN"/>
        </w:rPr>
        <w:t>n consistent with the view of above issue</w:t>
      </w:r>
      <w:r w:rsidR="002426B7" w:rsidRPr="007C6657">
        <w:rPr>
          <w:lang w:eastAsia="zh-CN"/>
        </w:rPr>
        <w:t xml:space="preserve"> 3</w:t>
      </w:r>
      <w:r w:rsidR="00002ACE" w:rsidRPr="007C6657">
        <w:rPr>
          <w:lang w:eastAsia="zh-CN"/>
        </w:rPr>
        <w:t xml:space="preserve">, </w:t>
      </w:r>
      <w:r w:rsidR="002426B7" w:rsidRPr="007C6657">
        <w:t>and in our understanding, this motivation is applied to both DG and CG,</w:t>
      </w:r>
      <w:r w:rsidR="002426B7" w:rsidRPr="007C6657">
        <w:rPr>
          <w:lang w:eastAsia="zh-CN"/>
        </w:rPr>
        <w:t xml:space="preserve"> </w:t>
      </w:r>
      <w:r w:rsidR="00002ACE" w:rsidRPr="007C6657">
        <w:rPr>
          <w:lang w:eastAsia="zh-CN"/>
        </w:rPr>
        <w:t xml:space="preserve">it is preferred to </w:t>
      </w:r>
      <w:r w:rsidR="00002ACE" w:rsidRPr="007C6657">
        <w:t xml:space="preserve">rename </w:t>
      </w:r>
      <w:proofErr w:type="spellStart"/>
      <w:r w:rsidR="00002ACE" w:rsidRPr="007C6657">
        <w:t>phy-PriorityIndex</w:t>
      </w:r>
      <w:proofErr w:type="spellEnd"/>
      <w:r w:rsidR="00002ACE" w:rsidRPr="007C6657">
        <w:t xml:space="preserve"> as “</w:t>
      </w:r>
      <w:r w:rsidR="00002ACE" w:rsidRPr="007C6657">
        <w:rPr>
          <w:lang w:eastAsia="zh-CN"/>
        </w:rPr>
        <w:t>Reliability-</w:t>
      </w:r>
      <w:proofErr w:type="spellStart"/>
      <w:r w:rsidR="00002ACE" w:rsidRPr="007C6657">
        <w:rPr>
          <w:lang w:eastAsia="zh-CN"/>
        </w:rPr>
        <w:t>PriorityIndex</w:t>
      </w:r>
      <w:proofErr w:type="spellEnd"/>
      <w:r w:rsidR="00002ACE" w:rsidRPr="007C6657">
        <w:t>”.</w:t>
      </w:r>
    </w:p>
    <w:p w:rsidR="001306E9" w:rsidRPr="007C6657" w:rsidRDefault="001306E9" w:rsidP="001306E9">
      <w:pPr>
        <w:jc w:val="both"/>
        <w:rPr>
          <w:b/>
          <w:lang w:val="en-US" w:eastAsia="zh-CN"/>
        </w:rPr>
      </w:pPr>
      <w:r w:rsidRPr="007C6657">
        <w:rPr>
          <w:b/>
          <w:lang w:eastAsia="zh-CN"/>
        </w:rPr>
        <w:t xml:space="preserve">Proposal </w:t>
      </w:r>
      <w:r w:rsidR="00E52834" w:rsidRPr="007C6657">
        <w:rPr>
          <w:b/>
          <w:lang w:eastAsia="zh-CN"/>
        </w:rPr>
        <w:t>3</w:t>
      </w:r>
      <w:r w:rsidRPr="007C6657">
        <w:rPr>
          <w:b/>
          <w:lang w:eastAsia="zh-CN"/>
        </w:rPr>
        <w:t xml:space="preserve">. </w:t>
      </w:r>
      <w:r w:rsidRPr="007C6657">
        <w:rPr>
          <w:b/>
          <w:lang w:val="en-US" w:eastAsia="zh-CN"/>
        </w:rPr>
        <w:t>It is proposed to rename the indication of “PHY-</w:t>
      </w:r>
      <w:proofErr w:type="spellStart"/>
      <w:r w:rsidRPr="007C6657">
        <w:rPr>
          <w:b/>
          <w:lang w:val="en-US" w:eastAsia="zh-CN"/>
        </w:rPr>
        <w:t>PriorityIndex</w:t>
      </w:r>
      <w:proofErr w:type="spellEnd"/>
      <w:r w:rsidRPr="007C6657">
        <w:rPr>
          <w:b/>
          <w:lang w:val="en-US" w:eastAsia="zh-CN"/>
        </w:rPr>
        <w:t>” as “</w:t>
      </w:r>
      <w:proofErr w:type="spellStart"/>
      <w:r w:rsidRPr="007C6657">
        <w:rPr>
          <w:b/>
          <w:lang w:val="en-US" w:eastAsia="zh-CN"/>
        </w:rPr>
        <w:t>allowedReliability-PriorityIndex</w:t>
      </w:r>
      <w:proofErr w:type="spellEnd"/>
      <w:r w:rsidRPr="007C6657">
        <w:rPr>
          <w:b/>
          <w:lang w:val="en-US" w:eastAsia="zh-CN"/>
        </w:rPr>
        <w:t>”.</w:t>
      </w:r>
    </w:p>
    <w:p w:rsidR="003F2504" w:rsidRPr="007C6657" w:rsidRDefault="003F2504" w:rsidP="00703C7C">
      <w:pPr>
        <w:jc w:val="both"/>
        <w:rPr>
          <w:b/>
          <w:lang w:val="en-US" w:eastAsia="zh-CN"/>
        </w:rPr>
      </w:pPr>
    </w:p>
    <w:p w:rsidR="003F2504" w:rsidRDefault="00B84691" w:rsidP="003F2504">
      <w:pPr>
        <w:pStyle w:val="21"/>
        <w:ind w:right="200"/>
      </w:pPr>
      <w:r w:rsidRPr="007C6657">
        <w:lastRenderedPageBreak/>
        <w:t xml:space="preserve">2.2 </w:t>
      </w:r>
      <w:r w:rsidR="0055369B" w:rsidRPr="007C6657">
        <w:t>Allowed</w:t>
      </w:r>
      <w:r w:rsidR="0055369B" w:rsidRPr="0055369B">
        <w:t xml:space="preserve"> CG list</w:t>
      </w:r>
    </w:p>
    <w:p w:rsidR="00E52834" w:rsidRPr="00E52834" w:rsidRDefault="00E52834" w:rsidP="00A36689">
      <w:pPr>
        <w:pStyle w:val="af8"/>
        <w:numPr>
          <w:ilvl w:val="0"/>
          <w:numId w:val="17"/>
        </w:numPr>
        <w:rPr>
          <w:rFonts w:ascii="Times New Roman" w:hAnsi="Times New Roman"/>
          <w:sz w:val="20"/>
          <w:szCs w:val="20"/>
          <w:lang w:eastAsia="zh-CN"/>
        </w:rPr>
      </w:pPr>
      <w:r w:rsidRPr="00E52834">
        <w:rPr>
          <w:rFonts w:ascii="Times New Roman" w:hAnsi="Times New Roman"/>
          <w:sz w:val="20"/>
          <w:szCs w:val="20"/>
          <w:lang w:eastAsia="zh-CN"/>
        </w:rPr>
        <w:t xml:space="preserve">In this implementation, it is assumed that the LCH configured with </w:t>
      </w:r>
      <w:proofErr w:type="spellStart"/>
      <w:r w:rsidRPr="00E52834">
        <w:rPr>
          <w:rFonts w:ascii="Times New Roman" w:hAnsi="Times New Roman"/>
          <w:sz w:val="20"/>
          <w:szCs w:val="20"/>
          <w:lang w:eastAsia="zh-CN"/>
        </w:rPr>
        <w:t>allowedCG</w:t>
      </w:r>
      <w:proofErr w:type="spellEnd"/>
      <w:r w:rsidRPr="00E52834">
        <w:rPr>
          <w:rFonts w:ascii="Times New Roman" w:hAnsi="Times New Roman"/>
          <w:sz w:val="20"/>
          <w:szCs w:val="20"/>
          <w:lang w:eastAsia="zh-CN"/>
        </w:rPr>
        <w:t>-List is allowed to be mapped to dynamic grant. This requires a confirmation from RAN2.</w:t>
      </w:r>
    </w:p>
    <w:p w:rsidR="00B83A84" w:rsidRPr="003B09D6" w:rsidRDefault="00E52834" w:rsidP="00A36689">
      <w:pPr>
        <w:pStyle w:val="af8"/>
        <w:numPr>
          <w:ilvl w:val="0"/>
          <w:numId w:val="17"/>
        </w:numPr>
        <w:rPr>
          <w:rFonts w:ascii="Times New Roman" w:hAnsi="Times New Roman"/>
          <w:sz w:val="20"/>
          <w:szCs w:val="20"/>
          <w:lang w:eastAsia="zh-CN"/>
        </w:rPr>
      </w:pPr>
      <w:r w:rsidRPr="00E52834">
        <w:rPr>
          <w:rFonts w:ascii="Times New Roman" w:hAnsi="Times New Roman"/>
          <w:sz w:val="20"/>
          <w:szCs w:val="20"/>
          <w:lang w:eastAsia="zh-CN"/>
        </w:rPr>
        <w:t xml:space="preserve">FFS the maximum length of the </w:t>
      </w:r>
      <w:proofErr w:type="spellStart"/>
      <w:r w:rsidRPr="00E52834">
        <w:rPr>
          <w:rFonts w:ascii="Times New Roman" w:hAnsi="Times New Roman"/>
          <w:sz w:val="20"/>
          <w:szCs w:val="20"/>
          <w:lang w:eastAsia="zh-CN"/>
        </w:rPr>
        <w:t>allowedList</w:t>
      </w:r>
      <w:proofErr w:type="spellEnd"/>
      <w:r w:rsidRPr="00E52834">
        <w:rPr>
          <w:rFonts w:ascii="Times New Roman" w:hAnsi="Times New Roman"/>
          <w:sz w:val="20"/>
          <w:szCs w:val="20"/>
          <w:lang w:eastAsia="zh-CN"/>
        </w:rPr>
        <w:t>, i.e., the maximum number of configured grant configurations per MAC entity.</w:t>
      </w:r>
    </w:p>
    <w:p w:rsidR="00E52834" w:rsidRDefault="00E52834" w:rsidP="00E52834">
      <w:pPr>
        <w:rPr>
          <w:lang w:eastAsia="zh-CN"/>
        </w:rPr>
      </w:pPr>
      <w:r w:rsidRPr="00A343C6">
        <w:rPr>
          <w:lang w:eastAsia="zh-CN"/>
        </w:rPr>
        <w:t xml:space="preserve">Regarding issue </w:t>
      </w:r>
      <w:r>
        <w:rPr>
          <w:lang w:eastAsia="zh-CN"/>
        </w:rPr>
        <w:t xml:space="preserve">1, from our perspective, since the </w:t>
      </w:r>
      <w:proofErr w:type="spellStart"/>
      <w:r>
        <w:rPr>
          <w:lang w:eastAsia="zh-CN"/>
        </w:rPr>
        <w:t>allowedCG</w:t>
      </w:r>
      <w:proofErr w:type="spellEnd"/>
      <w:r>
        <w:rPr>
          <w:lang w:eastAsia="zh-CN"/>
        </w:rPr>
        <w:t>-</w:t>
      </w:r>
      <w:r w:rsidRPr="00E52834">
        <w:rPr>
          <w:lang w:eastAsia="zh-CN"/>
        </w:rPr>
        <w:t xml:space="preserve"> List</w:t>
      </w:r>
      <w:r>
        <w:rPr>
          <w:lang w:eastAsia="zh-CN"/>
        </w:rPr>
        <w:t xml:space="preserve"> is just </w:t>
      </w:r>
      <w:r w:rsidRPr="00E52834">
        <w:rPr>
          <w:lang w:eastAsia="zh-CN"/>
        </w:rPr>
        <w:t>to indicate the restriction for CG usage</w:t>
      </w:r>
      <w:r>
        <w:rPr>
          <w:lang w:eastAsia="zh-CN"/>
        </w:rPr>
        <w:t xml:space="preserve">, then there is naturally no impact on the usage dynamic grant of the LCH. It is straightforward that </w:t>
      </w:r>
      <w:r w:rsidRPr="00E52834">
        <w:rPr>
          <w:lang w:eastAsia="zh-CN"/>
        </w:rPr>
        <w:t xml:space="preserve">there has no restriction </w:t>
      </w:r>
      <w:r>
        <w:rPr>
          <w:lang w:eastAsia="zh-CN"/>
        </w:rPr>
        <w:t xml:space="preserve">of </w:t>
      </w:r>
      <w:r w:rsidRPr="00E52834">
        <w:rPr>
          <w:lang w:eastAsia="zh-CN"/>
        </w:rPr>
        <w:t xml:space="preserve">LCH configured with </w:t>
      </w:r>
      <w:proofErr w:type="spellStart"/>
      <w:r w:rsidRPr="00E52834">
        <w:rPr>
          <w:lang w:eastAsia="zh-CN"/>
        </w:rPr>
        <w:t>allowedCG</w:t>
      </w:r>
      <w:proofErr w:type="spellEnd"/>
      <w:r w:rsidRPr="00E52834">
        <w:rPr>
          <w:lang w:eastAsia="zh-CN"/>
        </w:rPr>
        <w:t xml:space="preserve">-List </w:t>
      </w:r>
      <w:r>
        <w:rPr>
          <w:lang w:eastAsia="zh-CN"/>
        </w:rPr>
        <w:t>to use D</w:t>
      </w:r>
      <w:r w:rsidRPr="00E52834">
        <w:rPr>
          <w:lang w:eastAsia="zh-CN"/>
        </w:rPr>
        <w:t xml:space="preserve">Gs </w:t>
      </w:r>
      <w:r>
        <w:rPr>
          <w:lang w:eastAsia="zh-CN"/>
        </w:rPr>
        <w:t>signalled to the UE.</w:t>
      </w:r>
    </w:p>
    <w:p w:rsidR="00E52834" w:rsidRDefault="00E52834" w:rsidP="00E52834">
      <w:r>
        <w:rPr>
          <w:b/>
          <w:lang w:eastAsia="zh-CN"/>
        </w:rPr>
        <w:t>Proposal 4: I</w:t>
      </w:r>
      <w:r w:rsidRPr="00A343C6">
        <w:rPr>
          <w:b/>
          <w:lang w:eastAsia="zh-CN"/>
        </w:rPr>
        <w:t>t is proposed</w:t>
      </w:r>
      <w:r w:rsidRPr="00F651E8">
        <w:rPr>
          <w:b/>
          <w:lang w:eastAsia="zh-CN"/>
        </w:rPr>
        <w:t xml:space="preserve"> </w:t>
      </w:r>
      <w:r w:rsidRPr="00E52834">
        <w:rPr>
          <w:b/>
          <w:lang w:eastAsia="zh-CN"/>
        </w:rPr>
        <w:t xml:space="preserve">that there has no restriction of LCH configured with </w:t>
      </w:r>
      <w:proofErr w:type="spellStart"/>
      <w:r w:rsidRPr="00E52834">
        <w:rPr>
          <w:b/>
          <w:lang w:eastAsia="zh-CN"/>
        </w:rPr>
        <w:t>allowedCG</w:t>
      </w:r>
      <w:proofErr w:type="spellEnd"/>
      <w:r w:rsidRPr="00E52834">
        <w:rPr>
          <w:b/>
          <w:lang w:eastAsia="zh-CN"/>
        </w:rPr>
        <w:t>-List to use DGs signalled to the UE.</w:t>
      </w:r>
    </w:p>
    <w:p w:rsidR="00E52834" w:rsidRPr="00BD417F" w:rsidRDefault="00BD417F" w:rsidP="00B83A84">
      <w:pPr>
        <w:rPr>
          <w:lang w:val="en-US" w:eastAsia="zh-CN"/>
        </w:rPr>
      </w:pPr>
      <w:r w:rsidRPr="00A343C6">
        <w:rPr>
          <w:lang w:eastAsia="zh-CN"/>
        </w:rPr>
        <w:t xml:space="preserve">Regarding issue </w:t>
      </w:r>
      <w:r>
        <w:rPr>
          <w:lang w:eastAsia="zh-CN"/>
        </w:rPr>
        <w:t xml:space="preserve">2, the similar issue has been illustrated in </w:t>
      </w:r>
      <w:r>
        <w:rPr>
          <w:lang w:eastAsia="zh-CN"/>
        </w:rPr>
        <w:fldChar w:fldCharType="begin"/>
      </w:r>
      <w:r>
        <w:rPr>
          <w:lang w:eastAsia="zh-CN"/>
        </w:rPr>
        <w:instrText xml:space="preserve"> REF _Ref32568847 \r \h </w:instrText>
      </w:r>
      <w:r>
        <w:rPr>
          <w:lang w:eastAsia="zh-CN"/>
        </w:rPr>
      </w:r>
      <w:r>
        <w:rPr>
          <w:lang w:eastAsia="zh-CN"/>
        </w:rPr>
        <w:fldChar w:fldCharType="separate"/>
      </w:r>
      <w:r>
        <w:rPr>
          <w:lang w:eastAsia="zh-CN"/>
        </w:rPr>
        <w:t>[1]</w:t>
      </w:r>
      <w:r>
        <w:rPr>
          <w:lang w:eastAsia="zh-CN"/>
        </w:rPr>
        <w:fldChar w:fldCharType="end"/>
      </w:r>
      <w:r>
        <w:rPr>
          <w:lang w:eastAsia="zh-CN"/>
        </w:rPr>
        <w:t xml:space="preserve"> , and based on the analysis, </w:t>
      </w:r>
      <w:r w:rsidRPr="00BD417F">
        <w:rPr>
          <w:lang w:eastAsia="zh-CN"/>
        </w:rPr>
        <w:t>the maximum number of configured gran</w:t>
      </w:r>
      <w:r>
        <w:rPr>
          <w:lang w:eastAsia="zh-CN"/>
        </w:rPr>
        <w:t>t configurations per MAC entity is 32.</w:t>
      </w:r>
    </w:p>
    <w:p w:rsidR="00BB7D90" w:rsidRDefault="00F651E8" w:rsidP="00BB7D90">
      <w:r>
        <w:rPr>
          <w:b/>
          <w:lang w:eastAsia="zh-CN"/>
        </w:rPr>
        <w:t>Proposal 5: I</w:t>
      </w:r>
      <w:r w:rsidRPr="00A343C6">
        <w:rPr>
          <w:b/>
          <w:lang w:eastAsia="zh-CN"/>
        </w:rPr>
        <w:t>t is proposed</w:t>
      </w:r>
      <w:r w:rsidRPr="00F651E8">
        <w:rPr>
          <w:b/>
          <w:lang w:eastAsia="zh-CN"/>
        </w:rPr>
        <w:t xml:space="preserve"> </w:t>
      </w:r>
      <w:r w:rsidR="00BD417F">
        <w:rPr>
          <w:b/>
          <w:lang w:eastAsia="zh-CN"/>
        </w:rPr>
        <w:t xml:space="preserve">that </w:t>
      </w:r>
      <w:r w:rsidR="00BD417F" w:rsidRPr="00BD417F">
        <w:rPr>
          <w:b/>
          <w:lang w:eastAsia="zh-CN"/>
        </w:rPr>
        <w:t>the maximum number of configured grant configurations per MAC entity is 32.</w:t>
      </w:r>
    </w:p>
    <w:p w:rsidR="000367F2" w:rsidRPr="00A343C6" w:rsidRDefault="000367F2" w:rsidP="000367F2">
      <w:pPr>
        <w:pStyle w:val="1"/>
        <w:tabs>
          <w:tab w:val="num" w:pos="420"/>
        </w:tabs>
        <w:spacing w:line="276" w:lineRule="auto"/>
        <w:ind w:left="420" w:hanging="420"/>
        <w:jc w:val="both"/>
      </w:pPr>
      <w:r w:rsidRPr="00A343C6">
        <w:t>Conclusion</w:t>
      </w:r>
    </w:p>
    <w:p w:rsidR="00204682" w:rsidRDefault="000367F2" w:rsidP="00204682">
      <w:pPr>
        <w:spacing w:before="120"/>
        <w:jc w:val="both"/>
        <w:rPr>
          <w:rFonts w:eastAsiaTheme="minorEastAsia"/>
          <w:lang w:eastAsia="zh-CN"/>
        </w:rPr>
      </w:pPr>
      <w:r w:rsidRPr="00A343C6">
        <w:rPr>
          <w:rFonts w:hint="eastAsia"/>
          <w:lang w:eastAsia="zh-CN"/>
        </w:rPr>
        <w:t xml:space="preserve">In this </w:t>
      </w:r>
      <w:r w:rsidRPr="00A343C6">
        <w:rPr>
          <w:lang w:eastAsia="zh-CN"/>
        </w:rPr>
        <w:t>contribution</w:t>
      </w:r>
      <w:r w:rsidRPr="00A343C6">
        <w:rPr>
          <w:rFonts w:hint="eastAsia"/>
          <w:lang w:eastAsia="zh-CN"/>
        </w:rPr>
        <w:t>,</w:t>
      </w:r>
      <w:r w:rsidRPr="00A343C6">
        <w:rPr>
          <w:lang w:eastAsia="zh-CN"/>
        </w:rPr>
        <w:t xml:space="preserve"> we discussed</w:t>
      </w:r>
      <w:r w:rsidR="009E7976" w:rsidRPr="00A343C6">
        <w:rPr>
          <w:rFonts w:hint="eastAsia"/>
          <w:lang w:eastAsia="zh-CN"/>
        </w:rPr>
        <w:t xml:space="preserve"> </w:t>
      </w:r>
      <w:r w:rsidR="00876265">
        <w:rPr>
          <w:lang w:eastAsia="zh-CN"/>
        </w:rPr>
        <w:t xml:space="preserve">the </w:t>
      </w:r>
      <w:r w:rsidR="00876265" w:rsidRPr="00A343C6">
        <w:t xml:space="preserve">remaining issues for </w:t>
      </w:r>
      <w:r w:rsidR="00876265" w:rsidRPr="004A4EBF">
        <w:t>LCP restrictions enhancements</w:t>
      </w:r>
      <w:r w:rsidR="00876265">
        <w:rPr>
          <w:rFonts w:eastAsiaTheme="minorEastAsia" w:hint="eastAsia"/>
          <w:lang w:eastAsia="zh-CN"/>
        </w:rPr>
        <w:t xml:space="preserve">, </w:t>
      </w:r>
      <w:r w:rsidR="00876265">
        <w:rPr>
          <w:rFonts w:eastAsiaTheme="minorEastAsia"/>
          <w:lang w:eastAsia="zh-CN"/>
        </w:rPr>
        <w:t>and</w:t>
      </w:r>
      <w:r w:rsidR="00876265">
        <w:rPr>
          <w:rFonts w:eastAsiaTheme="minorEastAsia" w:hint="eastAsia"/>
          <w:lang w:eastAsia="zh-CN"/>
        </w:rPr>
        <w:t xml:space="preserve"> </w:t>
      </w:r>
      <w:r w:rsidR="00876265">
        <w:rPr>
          <w:rFonts w:eastAsiaTheme="minorEastAsia"/>
          <w:lang w:eastAsia="zh-CN"/>
        </w:rPr>
        <w:t>achieved the following proposals:</w:t>
      </w:r>
    </w:p>
    <w:p w:rsidR="0040035E" w:rsidRPr="007C6657" w:rsidRDefault="0040035E" w:rsidP="0040035E">
      <w:pPr>
        <w:jc w:val="both"/>
        <w:rPr>
          <w:b/>
          <w:lang w:val="en-US" w:eastAsia="zh-CN"/>
        </w:rPr>
      </w:pPr>
      <w:r w:rsidRPr="007C6657">
        <w:rPr>
          <w:b/>
          <w:lang w:eastAsia="zh-CN"/>
        </w:rPr>
        <w:t xml:space="preserve">Proposal 1. </w:t>
      </w:r>
      <w:r w:rsidRPr="007C6657">
        <w:rPr>
          <w:b/>
          <w:lang w:val="en-US" w:eastAsia="zh-CN"/>
        </w:rPr>
        <w:t>It is proposed that a grant without any priority indication is regarded as a low priority grant to ensure the URLLC requirement can be met.</w:t>
      </w:r>
    </w:p>
    <w:p w:rsidR="0040035E" w:rsidRPr="007C6657" w:rsidRDefault="0040035E" w:rsidP="0040035E">
      <w:pPr>
        <w:jc w:val="both"/>
        <w:rPr>
          <w:b/>
          <w:lang w:val="en-US" w:eastAsia="zh-CN"/>
        </w:rPr>
      </w:pPr>
      <w:r w:rsidRPr="007C6657">
        <w:rPr>
          <w:b/>
          <w:lang w:eastAsia="zh-CN"/>
        </w:rPr>
        <w:t xml:space="preserve">Proposal 2. </w:t>
      </w:r>
      <w:r w:rsidRPr="007C6657">
        <w:rPr>
          <w:b/>
          <w:lang w:val="en-US" w:eastAsia="zh-CN"/>
        </w:rPr>
        <w:t>It is proposed to rename the indication of “</w:t>
      </w:r>
      <w:proofErr w:type="spellStart"/>
      <w:r w:rsidRPr="007C6657">
        <w:rPr>
          <w:b/>
          <w:lang w:val="en-US" w:eastAsia="zh-CN"/>
        </w:rPr>
        <w:t>allowedPHY-PriorityIndex</w:t>
      </w:r>
      <w:proofErr w:type="spellEnd"/>
      <w:r w:rsidRPr="007C6657">
        <w:rPr>
          <w:b/>
          <w:lang w:val="en-US" w:eastAsia="zh-CN"/>
        </w:rPr>
        <w:t>” as “</w:t>
      </w:r>
      <w:proofErr w:type="spellStart"/>
      <w:r w:rsidRPr="007C6657">
        <w:rPr>
          <w:b/>
          <w:lang w:val="en-US" w:eastAsia="zh-CN"/>
        </w:rPr>
        <w:t>allowedReliability-PriorityIndex</w:t>
      </w:r>
      <w:proofErr w:type="spellEnd"/>
      <w:r w:rsidRPr="007C6657">
        <w:rPr>
          <w:b/>
          <w:lang w:val="en-US" w:eastAsia="zh-CN"/>
        </w:rPr>
        <w:t>”.</w:t>
      </w:r>
    </w:p>
    <w:p w:rsidR="0040035E" w:rsidRPr="007C6657" w:rsidRDefault="0040035E" w:rsidP="0040035E">
      <w:pPr>
        <w:jc w:val="both"/>
        <w:rPr>
          <w:b/>
          <w:lang w:val="en-US" w:eastAsia="zh-CN"/>
        </w:rPr>
      </w:pPr>
      <w:r w:rsidRPr="007C6657">
        <w:rPr>
          <w:b/>
          <w:lang w:eastAsia="zh-CN"/>
        </w:rPr>
        <w:t xml:space="preserve">Proposal 3. </w:t>
      </w:r>
      <w:r w:rsidRPr="007C6657">
        <w:rPr>
          <w:b/>
          <w:lang w:val="en-US" w:eastAsia="zh-CN"/>
        </w:rPr>
        <w:t>It is proposed to rename the indication of “PHY-</w:t>
      </w:r>
      <w:proofErr w:type="spellStart"/>
      <w:r w:rsidRPr="007C6657">
        <w:rPr>
          <w:b/>
          <w:lang w:val="en-US" w:eastAsia="zh-CN"/>
        </w:rPr>
        <w:t>PriorityIndex</w:t>
      </w:r>
      <w:proofErr w:type="spellEnd"/>
      <w:r w:rsidRPr="007C6657">
        <w:rPr>
          <w:b/>
          <w:lang w:val="en-US" w:eastAsia="zh-CN"/>
        </w:rPr>
        <w:t>” as “</w:t>
      </w:r>
      <w:proofErr w:type="spellStart"/>
      <w:r w:rsidRPr="007C6657">
        <w:rPr>
          <w:b/>
          <w:lang w:val="en-US" w:eastAsia="zh-CN"/>
        </w:rPr>
        <w:t>allowedReliability-PriorityIndex</w:t>
      </w:r>
      <w:proofErr w:type="spellEnd"/>
      <w:r w:rsidRPr="007C6657">
        <w:rPr>
          <w:b/>
          <w:lang w:val="en-US" w:eastAsia="zh-CN"/>
        </w:rPr>
        <w:t>”.</w:t>
      </w:r>
    </w:p>
    <w:p w:rsidR="00876265" w:rsidRPr="00A343C6" w:rsidRDefault="0040035E" w:rsidP="0040035E">
      <w:pPr>
        <w:rPr>
          <w:rFonts w:eastAsiaTheme="minorEastAsia"/>
          <w:lang w:eastAsia="zh-CN"/>
        </w:rPr>
      </w:pPr>
      <w:r>
        <w:rPr>
          <w:b/>
          <w:lang w:eastAsia="zh-CN"/>
        </w:rPr>
        <w:t>Proposal 4: I</w:t>
      </w:r>
      <w:r w:rsidRPr="00A343C6">
        <w:rPr>
          <w:b/>
          <w:lang w:eastAsia="zh-CN"/>
        </w:rPr>
        <w:t>t is proposed</w:t>
      </w:r>
      <w:r w:rsidRPr="00F651E8">
        <w:rPr>
          <w:b/>
          <w:lang w:eastAsia="zh-CN"/>
        </w:rPr>
        <w:t xml:space="preserve"> </w:t>
      </w:r>
      <w:r w:rsidRPr="00E52834">
        <w:rPr>
          <w:b/>
          <w:lang w:eastAsia="zh-CN"/>
        </w:rPr>
        <w:t xml:space="preserve">that there has no restriction of LCH configured with </w:t>
      </w:r>
      <w:proofErr w:type="spellStart"/>
      <w:r w:rsidRPr="00E52834">
        <w:rPr>
          <w:b/>
          <w:lang w:eastAsia="zh-CN"/>
        </w:rPr>
        <w:t>allowedCG</w:t>
      </w:r>
      <w:proofErr w:type="spellEnd"/>
      <w:r w:rsidRPr="00E52834">
        <w:rPr>
          <w:b/>
          <w:lang w:eastAsia="zh-CN"/>
        </w:rPr>
        <w:t>-List to use DGs signalled to the UE.</w:t>
      </w:r>
    </w:p>
    <w:p w:rsidR="00FC1FDA" w:rsidRPr="0040035E" w:rsidRDefault="0040035E" w:rsidP="00B85044">
      <w:pPr>
        <w:rPr>
          <w:b/>
          <w:lang w:eastAsia="zh-CN"/>
        </w:rPr>
      </w:pPr>
      <w:r>
        <w:rPr>
          <w:b/>
          <w:lang w:eastAsia="zh-CN"/>
        </w:rPr>
        <w:t>Proposal 5: I</w:t>
      </w:r>
      <w:r w:rsidRPr="00A343C6">
        <w:rPr>
          <w:b/>
          <w:lang w:eastAsia="zh-CN"/>
        </w:rPr>
        <w:t>t is proposed</w:t>
      </w:r>
      <w:r w:rsidRPr="00F651E8">
        <w:rPr>
          <w:b/>
          <w:lang w:eastAsia="zh-CN"/>
        </w:rPr>
        <w:t xml:space="preserve"> </w:t>
      </w:r>
      <w:r>
        <w:rPr>
          <w:b/>
          <w:lang w:eastAsia="zh-CN"/>
        </w:rPr>
        <w:t xml:space="preserve">that </w:t>
      </w:r>
      <w:r w:rsidRPr="00BD417F">
        <w:rPr>
          <w:b/>
          <w:lang w:eastAsia="zh-CN"/>
        </w:rPr>
        <w:t>the maximum number of configured grant configurations per MAC entity is 32.</w:t>
      </w:r>
      <w:bookmarkStart w:id="1" w:name="_GoBack"/>
      <w:bookmarkEnd w:id="1"/>
    </w:p>
    <w:p w:rsidR="0001565F" w:rsidRPr="00A343C6" w:rsidRDefault="0001565F" w:rsidP="00D71370">
      <w:pPr>
        <w:pStyle w:val="1"/>
        <w:spacing w:line="276" w:lineRule="auto"/>
        <w:jc w:val="both"/>
      </w:pPr>
      <w:r w:rsidRPr="00A343C6">
        <w:t>Reference</w:t>
      </w:r>
    </w:p>
    <w:p w:rsidR="0004550D" w:rsidRPr="00A343C6" w:rsidRDefault="00BD417F" w:rsidP="00BD417F">
      <w:pPr>
        <w:numPr>
          <w:ilvl w:val="0"/>
          <w:numId w:val="13"/>
        </w:numPr>
        <w:spacing w:line="276" w:lineRule="auto"/>
        <w:jc w:val="both"/>
        <w:rPr>
          <w:lang w:eastAsia="zh-CN"/>
        </w:rPr>
      </w:pPr>
      <w:bookmarkStart w:id="2" w:name="_Ref32568847"/>
      <w:bookmarkEnd w:id="0"/>
      <w:r w:rsidRPr="00BD417F">
        <w:rPr>
          <w:rFonts w:eastAsiaTheme="minorEastAsia"/>
          <w:lang w:eastAsia="zh-CN"/>
        </w:rPr>
        <w:t>R2-2001428</w:t>
      </w:r>
      <w:r>
        <w:rPr>
          <w:rFonts w:eastAsiaTheme="minorEastAsia"/>
          <w:lang w:eastAsia="zh-CN"/>
        </w:rPr>
        <w:t xml:space="preserve"> </w:t>
      </w:r>
      <w:r w:rsidRPr="00BD417F">
        <w:rPr>
          <w:rFonts w:eastAsiaTheme="minorEastAsia"/>
          <w:lang w:eastAsia="zh-CN"/>
        </w:rPr>
        <w:t>Remaining Issues for Multiple SPS-CG enhancements</w:t>
      </w:r>
      <w:bookmarkEnd w:id="2"/>
    </w:p>
    <w:sectPr w:rsidR="0004550D" w:rsidRPr="00A343C6"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A9B" w:rsidRDefault="007B1A9B">
      <w:r>
        <w:separator/>
      </w:r>
    </w:p>
  </w:endnote>
  <w:endnote w:type="continuationSeparator" w:id="0">
    <w:p w:rsidR="007B1A9B" w:rsidRDefault="007B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A9B" w:rsidRDefault="007B1A9B">
      <w:r>
        <w:separator/>
      </w:r>
    </w:p>
  </w:footnote>
  <w:footnote w:type="continuationSeparator" w:id="0">
    <w:p w:rsidR="007B1A9B" w:rsidRDefault="007B1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2AE6A25"/>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4"/>
  </w:num>
  <w:num w:numId="3">
    <w:abstractNumId w:val="16"/>
  </w:num>
  <w:num w:numId="4">
    <w:abstractNumId w:val="11"/>
  </w:num>
  <w:num w:numId="5">
    <w:abstractNumId w:val="0"/>
  </w:num>
  <w:num w:numId="6">
    <w:abstractNumId w:val="2"/>
  </w:num>
  <w:num w:numId="7">
    <w:abstractNumId w:val="8"/>
  </w:num>
  <w:num w:numId="8">
    <w:abstractNumId w:val="9"/>
  </w:num>
  <w:num w:numId="9">
    <w:abstractNumId w:val="6"/>
  </w:num>
  <w:num w:numId="10">
    <w:abstractNumId w:val="10"/>
  </w:num>
  <w:num w:numId="11">
    <w:abstractNumId w:val="5"/>
  </w:num>
  <w:num w:numId="12">
    <w:abstractNumId w:val="15"/>
  </w:num>
  <w:num w:numId="13">
    <w:abstractNumId w:val="12"/>
  </w:num>
  <w:num w:numId="14">
    <w:abstractNumId w:val="3"/>
  </w:num>
  <w:num w:numId="15">
    <w:abstractNumId w:val="13"/>
  </w:num>
  <w:num w:numId="16">
    <w:abstractNumId w:val="7"/>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ACE"/>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0ED"/>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42E"/>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6E9"/>
    <w:rsid w:val="0013091C"/>
    <w:rsid w:val="00130C8A"/>
    <w:rsid w:val="00131029"/>
    <w:rsid w:val="001312D1"/>
    <w:rsid w:val="0013156C"/>
    <w:rsid w:val="001317A7"/>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0FF8"/>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0C13"/>
    <w:rsid w:val="002418C8"/>
    <w:rsid w:val="002419AC"/>
    <w:rsid w:val="00241AD4"/>
    <w:rsid w:val="00241CDF"/>
    <w:rsid w:val="00241DE9"/>
    <w:rsid w:val="0024209F"/>
    <w:rsid w:val="002422D4"/>
    <w:rsid w:val="002426B7"/>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5CF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9C2"/>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746"/>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09E"/>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9D6"/>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20"/>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35E"/>
    <w:rsid w:val="00400809"/>
    <w:rsid w:val="00400B7B"/>
    <w:rsid w:val="00400F02"/>
    <w:rsid w:val="00401037"/>
    <w:rsid w:val="004018DC"/>
    <w:rsid w:val="00401C8E"/>
    <w:rsid w:val="00401DEA"/>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01F"/>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EBF"/>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DEE"/>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1A"/>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0F16"/>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69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0841"/>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F01"/>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2BE"/>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067"/>
    <w:rsid w:val="007B05BC"/>
    <w:rsid w:val="007B18F2"/>
    <w:rsid w:val="007B196B"/>
    <w:rsid w:val="007B1A9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57"/>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65"/>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7EC"/>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F4D"/>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0AB"/>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51C"/>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E7F1C"/>
    <w:rsid w:val="009F0150"/>
    <w:rsid w:val="009F019C"/>
    <w:rsid w:val="009F0456"/>
    <w:rsid w:val="009F0A98"/>
    <w:rsid w:val="009F0E56"/>
    <w:rsid w:val="009F0EE6"/>
    <w:rsid w:val="009F0FE8"/>
    <w:rsid w:val="009F109A"/>
    <w:rsid w:val="009F1342"/>
    <w:rsid w:val="009F165E"/>
    <w:rsid w:val="009F20E9"/>
    <w:rsid w:val="009F21DF"/>
    <w:rsid w:val="009F230E"/>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4FE0"/>
    <w:rsid w:val="00A35436"/>
    <w:rsid w:val="00A3561A"/>
    <w:rsid w:val="00A35A26"/>
    <w:rsid w:val="00A36038"/>
    <w:rsid w:val="00A3643D"/>
    <w:rsid w:val="00A36462"/>
    <w:rsid w:val="00A36689"/>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765"/>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3F4"/>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A84"/>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17F"/>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74C"/>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9AC"/>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C80"/>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1BB"/>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44C"/>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AF0"/>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086"/>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834"/>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6DDC"/>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1BA"/>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94FC6-8F18-47EA-8C9F-A053553F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6</TotalTime>
  <Pages>3</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6</cp:revision>
  <cp:lastPrinted>2009-04-22T01:01:00Z</cp:lastPrinted>
  <dcterms:created xsi:type="dcterms:W3CDTF">2020-02-14T04:28:00Z</dcterms:created>
  <dcterms:modified xsi:type="dcterms:W3CDTF">2020-02-14T04:34:00Z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